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9AEA" w14:textId="77777777" w:rsidR="007203C3" w:rsidRDefault="00A80BEC" w:rsidP="00643A30">
      <w:pPr>
        <w:jc w:val="center"/>
      </w:pPr>
      <w:r>
        <w:rPr>
          <w:noProof/>
        </w:rPr>
        <w:drawing>
          <wp:anchor distT="0" distB="0" distL="0" distR="0" simplePos="0" relativeHeight="251669504" behindDoc="0" locked="0" layoutInCell="1" allowOverlap="1" wp14:anchorId="6737FC5E" wp14:editId="69D98846">
            <wp:simplePos x="0" y="0"/>
            <wp:positionH relativeFrom="column">
              <wp:posOffset>342900</wp:posOffset>
            </wp:positionH>
            <wp:positionV relativeFrom="paragraph">
              <wp:posOffset>-457200</wp:posOffset>
            </wp:positionV>
            <wp:extent cx="4894580" cy="965835"/>
            <wp:effectExtent l="0" t="0" r="762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580" cy="96583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62E65C" w14:textId="77777777" w:rsidR="00C927BF" w:rsidRDefault="00C927BF" w:rsidP="00C927BF">
      <w:pPr>
        <w:tabs>
          <w:tab w:val="left" w:pos="3980"/>
        </w:tabs>
        <w:rPr>
          <w:rStyle w:val="Lienhypertexte"/>
          <w:color w:val="auto"/>
          <w:sz w:val="20"/>
          <w:szCs w:val="20"/>
          <w:u w:val="none"/>
        </w:rPr>
      </w:pPr>
    </w:p>
    <w:p w14:paraId="402C5214" w14:textId="26BEA708" w:rsidR="00A80BEC" w:rsidRDefault="00A80BEC" w:rsidP="00A80BEC">
      <w:pPr>
        <w:tabs>
          <w:tab w:val="left" w:pos="3980"/>
        </w:tabs>
        <w:jc w:val="center"/>
        <w:rPr>
          <w:rStyle w:val="Lienhypertexte"/>
          <w:color w:val="auto"/>
          <w:u w:val="none"/>
        </w:rPr>
      </w:pPr>
    </w:p>
    <w:p w14:paraId="7F55B070" w14:textId="77777777" w:rsidR="00A80BEC" w:rsidRPr="00DE63FE" w:rsidRDefault="00643A30" w:rsidP="00A80BEC">
      <w:pPr>
        <w:tabs>
          <w:tab w:val="left" w:pos="3980"/>
        </w:tabs>
        <w:jc w:val="center"/>
        <w:rPr>
          <w:rStyle w:val="Lienhypertexte"/>
          <w:color w:val="auto"/>
          <w:sz w:val="18"/>
          <w:szCs w:val="18"/>
          <w:u w:val="none"/>
        </w:rPr>
      </w:pPr>
      <w:r>
        <w:rPr>
          <w:noProof/>
        </w:rPr>
        <w:drawing>
          <wp:anchor distT="0" distB="0" distL="114300" distR="114300" simplePos="0" relativeHeight="251665408" behindDoc="0" locked="0" layoutInCell="1" allowOverlap="1" wp14:anchorId="594DD55F" wp14:editId="19FF8597">
            <wp:simplePos x="0" y="0"/>
            <wp:positionH relativeFrom="column">
              <wp:posOffset>2566670</wp:posOffset>
            </wp:positionH>
            <wp:positionV relativeFrom="paragraph">
              <wp:posOffset>165735</wp:posOffset>
            </wp:positionV>
            <wp:extent cx="290830" cy="263525"/>
            <wp:effectExtent l="0" t="0" r="0" b="0"/>
            <wp:wrapSquare wrapText="bothSides"/>
            <wp:docPr id="8" name="Image 8" descr="Macintosh HD:Users:SCIJULIENNEDUMESTE:Desktop:Céline VICHARD:1.Fondation Julienne DUMESTE:Associations:Fiches Associations pour Site Internet:logo 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IJULIENNEDUMESTE:Desktop:Céline VICHARD:1.Fondation Julienne DUMESTE:Associations:Fiches Associations pour Site Internet:logo faceboo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 cy="2635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i/>
          <w:noProof/>
          <w:color w:val="161AF4"/>
        </w:rPr>
        <w:drawing>
          <wp:anchor distT="0" distB="0" distL="114300" distR="114300" simplePos="0" relativeHeight="251667456" behindDoc="0" locked="0" layoutInCell="1" allowOverlap="1" wp14:anchorId="7AB4B0CB" wp14:editId="00EF4BC5">
            <wp:simplePos x="0" y="0"/>
            <wp:positionH relativeFrom="column">
              <wp:posOffset>2972435</wp:posOffset>
            </wp:positionH>
            <wp:positionV relativeFrom="paragraph">
              <wp:posOffset>154305</wp:posOffset>
            </wp:positionV>
            <wp:extent cx="342265" cy="274955"/>
            <wp:effectExtent l="0" t="0" r="0" b="4445"/>
            <wp:wrapSquare wrapText="bothSides"/>
            <wp:docPr id="10" name="Image 10" descr="Macintosh HD:Users:SCIJULIENNEDUMESTE:Desktop:logo instagra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IJULIENNEDUMESTE:Desktop:logo inst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 cy="274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5EBD77" w14:textId="77777777" w:rsidR="00C927BF" w:rsidRPr="00DE63FE" w:rsidRDefault="00C927BF" w:rsidP="00C927BF">
      <w:pPr>
        <w:tabs>
          <w:tab w:val="left" w:pos="3980"/>
        </w:tabs>
        <w:jc w:val="center"/>
        <w:rPr>
          <w:rStyle w:val="Lienhypertexte"/>
          <w:color w:val="auto"/>
          <w:sz w:val="18"/>
          <w:szCs w:val="18"/>
          <w:u w:val="none"/>
        </w:rPr>
      </w:pPr>
    </w:p>
    <w:p w14:paraId="6E972C9C" w14:textId="77777777" w:rsidR="00C927BF" w:rsidRPr="00DE63FE" w:rsidRDefault="00C927BF" w:rsidP="00845305">
      <w:pPr>
        <w:rPr>
          <w:b/>
          <w:i/>
          <w:color w:val="161AF4"/>
          <w:sz w:val="18"/>
          <w:szCs w:val="18"/>
        </w:rPr>
      </w:pPr>
    </w:p>
    <w:p w14:paraId="38974738" w14:textId="77777777" w:rsidR="00DE63FE" w:rsidRDefault="00DE63FE" w:rsidP="00C927BF">
      <w:pPr>
        <w:jc w:val="center"/>
        <w:rPr>
          <w:b/>
          <w:i/>
          <w:color w:val="161AF4"/>
        </w:rPr>
      </w:pPr>
    </w:p>
    <w:p w14:paraId="1E941493" w14:textId="77777777" w:rsidR="007203C3" w:rsidRDefault="007203C3" w:rsidP="00C927BF">
      <w:pPr>
        <w:jc w:val="center"/>
      </w:pPr>
      <w:r w:rsidRPr="001E7CBA">
        <w:rPr>
          <w:b/>
          <w:i/>
          <w:color w:val="161AF4"/>
        </w:rPr>
        <w:t>Année de création :</w:t>
      </w:r>
    </w:p>
    <w:p w14:paraId="31E60E17" w14:textId="77777777" w:rsidR="007203C3" w:rsidRPr="00DE63FE" w:rsidRDefault="007203C3" w:rsidP="007203C3">
      <w:pPr>
        <w:jc w:val="center"/>
        <w:rPr>
          <w:sz w:val="20"/>
          <w:szCs w:val="20"/>
        </w:rPr>
      </w:pPr>
    </w:p>
    <w:p w14:paraId="61B75528" w14:textId="77777777" w:rsidR="007203C3" w:rsidRDefault="00643A30" w:rsidP="007203C3">
      <w:pPr>
        <w:jc w:val="center"/>
      </w:pPr>
      <w:r>
        <w:t>2007</w:t>
      </w:r>
    </w:p>
    <w:p w14:paraId="514AC056" w14:textId="77777777" w:rsidR="007203C3" w:rsidRPr="00DE63FE" w:rsidRDefault="007203C3" w:rsidP="007203C3">
      <w:pPr>
        <w:jc w:val="center"/>
        <w:rPr>
          <w:sz w:val="20"/>
          <w:szCs w:val="20"/>
        </w:rPr>
      </w:pPr>
    </w:p>
    <w:p w14:paraId="3BC19728" w14:textId="77777777" w:rsidR="002F07B6" w:rsidRPr="00B731A2" w:rsidRDefault="00B731A2" w:rsidP="00B731A2">
      <w:pPr>
        <w:jc w:val="center"/>
        <w:rPr>
          <w:b/>
          <w:i/>
          <w:color w:val="E3761B"/>
          <w:sz w:val="28"/>
          <w:szCs w:val="28"/>
        </w:rPr>
      </w:pPr>
      <w:r>
        <w:rPr>
          <w:noProof/>
          <w:sz w:val="20"/>
          <w:szCs w:val="20"/>
        </w:rPr>
        <mc:AlternateContent>
          <mc:Choice Requires="wps">
            <w:drawing>
              <wp:anchor distT="0" distB="0" distL="114300" distR="114300" simplePos="0" relativeHeight="251670528" behindDoc="0" locked="0" layoutInCell="1" allowOverlap="1" wp14:anchorId="773A66F5" wp14:editId="168CAD29">
                <wp:simplePos x="0" y="0"/>
                <wp:positionH relativeFrom="column">
                  <wp:align>center</wp:align>
                </wp:positionH>
                <wp:positionV relativeFrom="paragraph">
                  <wp:posOffset>300990</wp:posOffset>
                </wp:positionV>
                <wp:extent cx="6515100" cy="36576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515100" cy="3657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D227F" w14:textId="77777777" w:rsidR="00B731A2" w:rsidRDefault="00B731A2" w:rsidP="00B731A2">
                            <w:pPr>
                              <w:jc w:val="center"/>
                              <w:rPr>
                                <w:b/>
                                <w:i/>
                                <w:color w:val="161AF4"/>
                              </w:rPr>
                            </w:pPr>
                            <w:r>
                              <w:rPr>
                                <w:b/>
                                <w:i/>
                                <w:color w:val="161AF4"/>
                              </w:rPr>
                              <w:t>Projets transverses avec :</w:t>
                            </w:r>
                          </w:p>
                          <w:p w14:paraId="35114531" w14:textId="77777777" w:rsidR="00B731A2" w:rsidRPr="00DE63FE" w:rsidRDefault="00B731A2" w:rsidP="00B731A2">
                            <w:pPr>
                              <w:jc w:val="center"/>
                              <w:rPr>
                                <w:b/>
                                <w:i/>
                                <w:color w:val="161AF4"/>
                                <w:sz w:val="20"/>
                                <w:szCs w:val="20"/>
                              </w:rPr>
                            </w:pPr>
                          </w:p>
                          <w:p w14:paraId="72984795" w14:textId="77777777" w:rsidR="00B731A2" w:rsidRPr="00643A30" w:rsidRDefault="00B731A2" w:rsidP="00B731A2">
                            <w:pPr>
                              <w:jc w:val="center"/>
                            </w:pPr>
                            <w:r w:rsidRPr="00643A30">
                              <w:t>Regards Vers l’Autre</w:t>
                            </w:r>
                          </w:p>
                          <w:p w14:paraId="56FF16B7" w14:textId="77777777" w:rsidR="00B731A2" w:rsidRPr="00643A30" w:rsidRDefault="00B731A2" w:rsidP="00B731A2">
                            <w:pPr>
                              <w:jc w:val="center"/>
                            </w:pPr>
                            <w:r w:rsidRPr="00643A30">
                              <w:t>Le Refuge</w:t>
                            </w:r>
                          </w:p>
                          <w:p w14:paraId="1317406D" w14:textId="7B1AB665" w:rsidR="00B731A2" w:rsidRPr="00643A30" w:rsidRDefault="00B731A2" w:rsidP="00B731A2">
                            <w:pPr>
                              <w:jc w:val="center"/>
                            </w:pPr>
                            <w:r w:rsidRPr="00643A30">
                              <w:t>A.V.V.E.J. Rencontre</w:t>
                            </w:r>
                            <w:r w:rsidR="00D61B36">
                              <w:t>s</w:t>
                            </w:r>
                            <w:r w:rsidRPr="00643A30">
                              <w:t xml:space="preserve"> 93</w:t>
                            </w:r>
                          </w:p>
                          <w:p w14:paraId="7E0F562F" w14:textId="77777777" w:rsidR="00B731A2" w:rsidRPr="00DE63FE" w:rsidRDefault="00B731A2" w:rsidP="00B731A2">
                            <w:pPr>
                              <w:jc w:val="center"/>
                              <w:rPr>
                                <w:b/>
                                <w:i/>
                                <w:color w:val="161AF4"/>
                                <w:sz w:val="20"/>
                                <w:szCs w:val="20"/>
                              </w:rPr>
                            </w:pPr>
                          </w:p>
                          <w:p w14:paraId="2D6A38F2" w14:textId="77777777" w:rsidR="00B731A2" w:rsidRPr="001E7CBA" w:rsidRDefault="00B731A2" w:rsidP="00B731A2">
                            <w:pPr>
                              <w:jc w:val="center"/>
                              <w:rPr>
                                <w:b/>
                                <w:i/>
                                <w:color w:val="161AF4"/>
                              </w:rPr>
                            </w:pPr>
                            <w:r w:rsidRPr="001E7CBA">
                              <w:rPr>
                                <w:b/>
                                <w:i/>
                                <w:color w:val="161AF4"/>
                              </w:rPr>
                              <w:t>Champs d’action et public concerné :</w:t>
                            </w:r>
                          </w:p>
                          <w:p w14:paraId="5F1756BB" w14:textId="77777777" w:rsidR="00B731A2" w:rsidRPr="00DE63FE" w:rsidRDefault="00B731A2" w:rsidP="00B731A2">
                            <w:pPr>
                              <w:jc w:val="center"/>
                              <w:rPr>
                                <w:sz w:val="20"/>
                                <w:szCs w:val="20"/>
                              </w:rPr>
                            </w:pPr>
                          </w:p>
                          <w:p w14:paraId="1D673454" w14:textId="77777777" w:rsidR="00B731A2" w:rsidRDefault="00B731A2" w:rsidP="00B731A2">
                            <w:pPr>
                              <w:jc w:val="both"/>
                            </w:pPr>
                            <w:r>
                              <w:t>Favoriser l’insertion sociale et professionnelle dans la mode, création de vêtements adaptés innovants aussi bien pour les personnes en situation de handicap que pour les personnes valides.</w:t>
                            </w:r>
                          </w:p>
                          <w:p w14:paraId="1B4F3FAD" w14:textId="77777777" w:rsidR="00B731A2" w:rsidRPr="00DE63FE" w:rsidRDefault="00B731A2" w:rsidP="00B731A2">
                            <w:pPr>
                              <w:jc w:val="center"/>
                              <w:rPr>
                                <w:b/>
                                <w:sz w:val="20"/>
                                <w:szCs w:val="20"/>
                              </w:rPr>
                            </w:pPr>
                          </w:p>
                          <w:p w14:paraId="4A4A9C6D" w14:textId="77777777" w:rsidR="00B731A2" w:rsidRPr="001E7CBA" w:rsidRDefault="00B731A2" w:rsidP="00B731A2">
                            <w:pPr>
                              <w:jc w:val="center"/>
                              <w:rPr>
                                <w:b/>
                                <w:i/>
                                <w:color w:val="161AF4"/>
                              </w:rPr>
                            </w:pPr>
                            <w:r w:rsidRPr="001E7CBA">
                              <w:rPr>
                                <w:b/>
                                <w:i/>
                                <w:color w:val="161AF4"/>
                              </w:rPr>
                              <w:t>Descriptif de l’action :</w:t>
                            </w:r>
                          </w:p>
                          <w:p w14:paraId="2B5FCD80" w14:textId="77777777" w:rsidR="00B731A2" w:rsidRPr="00DE63FE" w:rsidRDefault="00B731A2" w:rsidP="00B731A2">
                            <w:pPr>
                              <w:jc w:val="center"/>
                              <w:rPr>
                                <w:sz w:val="20"/>
                                <w:szCs w:val="20"/>
                              </w:rPr>
                            </w:pPr>
                          </w:p>
                          <w:p w14:paraId="155B816B" w14:textId="77777777" w:rsidR="00B731A2" w:rsidRDefault="00B731A2" w:rsidP="00B731A2">
                            <w:pPr>
                              <w:jc w:val="both"/>
                              <w:rPr>
                                <w:rFonts w:cs="Times New Roman"/>
                              </w:rPr>
                            </w:pPr>
                            <w:r>
                              <w:rPr>
                                <w:rFonts w:cs="Times New Roman"/>
                              </w:rPr>
                              <w:t>Utiliser la mode comme moyen de lutter contre les discriminations. Elle offre une alternative sérieuse et engagée pour que chaque individu puisse disposer d’un vêtement confortable, élégant, fonctionnel et surtout non discriminant ou stigmatisant.</w:t>
                            </w:r>
                          </w:p>
                          <w:p w14:paraId="72809825" w14:textId="77777777" w:rsidR="00B731A2" w:rsidRPr="00B731A2" w:rsidRDefault="00B731A2" w:rsidP="00B731A2">
                            <w:pPr>
                              <w:jc w:val="both"/>
                              <w:rPr>
                                <w:rFonts w:cs="Times New Roman"/>
                              </w:rPr>
                            </w:pPr>
                            <w:r>
                              <w:rPr>
                                <w:rFonts w:cs="Times New Roman"/>
                              </w:rPr>
                              <w:t>Large panoplie d’activités destinées à provoquer et multiplier les échanges entre les personnes handicapées et valides : ateliers de couture, organisations de défilés, expositions, débats, salons, marches / forums et formations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0;margin-top:23.7pt;width:513pt;height:4in;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" filled="f" stroked="f">
                <v:textbox>
                  <w:txbxContent>
                    <w:p w14:paraId="48AD227F" w14:textId="77777777" w:rsidR="00B731A2" w:rsidRDefault="00B731A2" w:rsidP="00B731A2">
                      <w:pPr>
                        <w:jc w:val="center"/>
                        <w:rPr>
                          <w:b/>
                          <w:i/>
                          <w:color w:val="161AF4"/>
                        </w:rPr>
                      </w:pPr>
                      <w:r>
                        <w:rPr>
                          <w:b/>
                          <w:i/>
                          <w:color w:val="161AF4"/>
                        </w:rPr>
                        <w:t>Projets transverses avec :</w:t>
                      </w:r>
                    </w:p>
                    <w:p w14:paraId="35114531" w14:textId="77777777" w:rsidR="00B731A2" w:rsidRPr="00DE63FE" w:rsidRDefault="00B731A2" w:rsidP="00B731A2">
                      <w:pPr>
                        <w:jc w:val="center"/>
                        <w:rPr>
                          <w:b/>
                          <w:i/>
                          <w:color w:val="161AF4"/>
                          <w:sz w:val="20"/>
                          <w:szCs w:val="20"/>
                        </w:rPr>
                      </w:pPr>
                    </w:p>
                    <w:p w14:paraId="72984795" w14:textId="77777777" w:rsidR="00B731A2" w:rsidRPr="00643A30" w:rsidRDefault="00B731A2" w:rsidP="00B731A2">
                      <w:pPr>
                        <w:jc w:val="center"/>
                      </w:pPr>
                      <w:r w:rsidRPr="00643A30">
                        <w:t>Regards Vers l’Autre</w:t>
                      </w:r>
                    </w:p>
                    <w:p w14:paraId="56FF16B7" w14:textId="77777777" w:rsidR="00B731A2" w:rsidRPr="00643A30" w:rsidRDefault="00B731A2" w:rsidP="00B731A2">
                      <w:pPr>
                        <w:jc w:val="center"/>
                      </w:pPr>
                      <w:r w:rsidRPr="00643A30">
                        <w:t>Le Refuge</w:t>
                      </w:r>
                    </w:p>
                    <w:p w14:paraId="1317406D" w14:textId="7B1AB665" w:rsidR="00B731A2" w:rsidRPr="00643A30" w:rsidRDefault="00B731A2" w:rsidP="00B731A2">
                      <w:pPr>
                        <w:jc w:val="center"/>
                      </w:pPr>
                      <w:r w:rsidRPr="00643A30">
                        <w:t>A.V.V.E.J. Rencontre</w:t>
                      </w:r>
                      <w:r w:rsidR="00D61B36">
                        <w:t>s</w:t>
                      </w:r>
                      <w:r w:rsidRPr="00643A30">
                        <w:t xml:space="preserve"> 93</w:t>
                      </w:r>
                    </w:p>
                    <w:p w14:paraId="7E0F562F" w14:textId="77777777" w:rsidR="00B731A2" w:rsidRPr="00DE63FE" w:rsidRDefault="00B731A2" w:rsidP="00B731A2">
                      <w:pPr>
                        <w:jc w:val="center"/>
                        <w:rPr>
                          <w:b/>
                          <w:i/>
                          <w:color w:val="161AF4"/>
                          <w:sz w:val="20"/>
                          <w:szCs w:val="20"/>
                        </w:rPr>
                      </w:pPr>
                    </w:p>
                    <w:p w14:paraId="2D6A38F2" w14:textId="77777777" w:rsidR="00B731A2" w:rsidRPr="001E7CBA" w:rsidRDefault="00B731A2" w:rsidP="00B731A2">
                      <w:pPr>
                        <w:jc w:val="center"/>
                        <w:rPr>
                          <w:b/>
                          <w:i/>
                          <w:color w:val="161AF4"/>
                        </w:rPr>
                      </w:pPr>
                      <w:r w:rsidRPr="001E7CBA">
                        <w:rPr>
                          <w:b/>
                          <w:i/>
                          <w:color w:val="161AF4"/>
                        </w:rPr>
                        <w:t>Champs d’action et public concerné :</w:t>
                      </w:r>
                    </w:p>
                    <w:p w14:paraId="5F1756BB" w14:textId="77777777" w:rsidR="00B731A2" w:rsidRPr="00DE63FE" w:rsidRDefault="00B731A2" w:rsidP="00B731A2">
                      <w:pPr>
                        <w:jc w:val="center"/>
                        <w:rPr>
                          <w:sz w:val="20"/>
                          <w:szCs w:val="20"/>
                        </w:rPr>
                      </w:pPr>
                    </w:p>
                    <w:p w14:paraId="1D673454" w14:textId="77777777" w:rsidR="00B731A2" w:rsidRDefault="00B731A2" w:rsidP="00B731A2">
                      <w:pPr>
                        <w:jc w:val="both"/>
                      </w:pPr>
                      <w:r>
                        <w:t>Favoriser l’insertion sociale et professionnelle dans la mode, création de vêtements adaptés innovants aussi bien pour les personnes en situation de handicap que pour les personnes valides.</w:t>
                      </w:r>
                    </w:p>
                    <w:p w14:paraId="1B4F3FAD" w14:textId="77777777" w:rsidR="00B731A2" w:rsidRPr="00DE63FE" w:rsidRDefault="00B731A2" w:rsidP="00B731A2">
                      <w:pPr>
                        <w:jc w:val="center"/>
                        <w:rPr>
                          <w:b/>
                          <w:sz w:val="20"/>
                          <w:szCs w:val="20"/>
                        </w:rPr>
                      </w:pPr>
                    </w:p>
                    <w:p w14:paraId="4A4A9C6D" w14:textId="77777777" w:rsidR="00B731A2" w:rsidRPr="001E7CBA" w:rsidRDefault="00B731A2" w:rsidP="00B731A2">
                      <w:pPr>
                        <w:jc w:val="center"/>
                        <w:rPr>
                          <w:b/>
                          <w:i/>
                          <w:color w:val="161AF4"/>
                        </w:rPr>
                      </w:pPr>
                      <w:r w:rsidRPr="001E7CBA">
                        <w:rPr>
                          <w:b/>
                          <w:i/>
                          <w:color w:val="161AF4"/>
                        </w:rPr>
                        <w:t>Descriptif de l’action :</w:t>
                      </w:r>
                    </w:p>
                    <w:p w14:paraId="2B5FCD80" w14:textId="77777777" w:rsidR="00B731A2" w:rsidRPr="00DE63FE" w:rsidRDefault="00B731A2" w:rsidP="00B731A2">
                      <w:pPr>
                        <w:jc w:val="center"/>
                        <w:rPr>
                          <w:sz w:val="20"/>
                          <w:szCs w:val="20"/>
                        </w:rPr>
                      </w:pPr>
                    </w:p>
                    <w:p w14:paraId="155B816B" w14:textId="77777777" w:rsidR="00B731A2" w:rsidRDefault="00B731A2" w:rsidP="00B731A2">
                      <w:pPr>
                        <w:jc w:val="both"/>
                        <w:rPr>
                          <w:rFonts w:cs="Times New Roman"/>
                        </w:rPr>
                      </w:pPr>
                      <w:r>
                        <w:rPr>
                          <w:rFonts w:cs="Times New Roman"/>
                        </w:rPr>
                        <w:t>Utiliser la mode comme moyen de lutter contre les discriminations. Elle offre une alternative sérieuse et engagée pour que chaque individu puisse disposer d’un vêtement confortable, élégant, fonctionnel et surtout non discriminant ou stigmatisant.</w:t>
                      </w:r>
                    </w:p>
                    <w:p w14:paraId="72809825" w14:textId="77777777" w:rsidR="00B731A2" w:rsidRPr="00B731A2" w:rsidRDefault="00B731A2" w:rsidP="00B731A2">
                      <w:pPr>
                        <w:jc w:val="both"/>
                        <w:rPr>
                          <w:rFonts w:cs="Times New Roman"/>
                        </w:rPr>
                      </w:pPr>
                      <w:r>
                        <w:rPr>
                          <w:rFonts w:cs="Times New Roman"/>
                        </w:rPr>
                        <w:t>Large panoplie d’activités destinées à provoquer et multiplier les échanges entre les personnes handicapées et valides : ateliers de couture, organisations de défilés, expositions, débats, salons, marches / forums et formations …</w:t>
                      </w:r>
                    </w:p>
                  </w:txbxContent>
                </v:textbox>
                <w10:wrap type="square"/>
              </v:shape>
            </w:pict>
          </mc:Fallback>
        </mc:AlternateContent>
      </w:r>
      <w:r w:rsidR="002F07B6" w:rsidRPr="001E7CBA">
        <w:rPr>
          <w:b/>
          <w:i/>
          <w:color w:val="E3761B"/>
          <w:sz w:val="28"/>
          <w:szCs w:val="28"/>
        </w:rPr>
        <w:t>Soutenue par la Fondat</w:t>
      </w:r>
      <w:r w:rsidR="00643A30">
        <w:rPr>
          <w:b/>
          <w:i/>
          <w:color w:val="E3761B"/>
          <w:sz w:val="28"/>
          <w:szCs w:val="28"/>
        </w:rPr>
        <w:t>ion Julienne DUMESTE depuis 2012</w:t>
      </w:r>
      <w:r w:rsidR="002F07B6" w:rsidRPr="001E7CBA">
        <w:rPr>
          <w:b/>
          <w:i/>
          <w:color w:val="E3761B"/>
          <w:sz w:val="28"/>
          <w:szCs w:val="28"/>
        </w:rPr>
        <w:t>.</w:t>
      </w:r>
    </w:p>
    <w:p w14:paraId="0CD0B34C" w14:textId="77777777" w:rsidR="002F07B6" w:rsidRPr="00626C8B" w:rsidRDefault="00643A30" w:rsidP="004931D2">
      <w:pPr>
        <w:rPr>
          <w:rStyle w:val="CitationintenseCar"/>
          <w:color w:val="C0504D" w:themeColor="accent2"/>
        </w:rPr>
      </w:pPr>
      <w:r>
        <w:rPr>
          <w:rStyle w:val="CitationintenseCar"/>
        </w:rPr>
        <w:t>Transmettre</w:t>
      </w:r>
      <w:r w:rsidR="0047066E">
        <w:tab/>
      </w:r>
      <w:r w:rsidR="004931D2">
        <w:tab/>
      </w:r>
      <w:r w:rsidR="00626C8B">
        <w:tab/>
      </w:r>
      <w:r>
        <w:rPr>
          <w:rStyle w:val="CitationintenseCar"/>
          <w:color w:val="C0504D" w:themeColor="accent2"/>
        </w:rPr>
        <w:t>Sensibilisation</w:t>
      </w:r>
      <w:r w:rsidR="004931D2">
        <w:rPr>
          <w:rStyle w:val="CitationintenseCar"/>
          <w:color w:val="C0504D" w:themeColor="accent2"/>
        </w:rPr>
        <w:tab/>
      </w:r>
      <w:r>
        <w:rPr>
          <w:rStyle w:val="CitationintenseCar"/>
          <w:color w:val="C0504D" w:themeColor="accent2"/>
        </w:rPr>
        <w:tab/>
      </w:r>
      <w:r w:rsidRPr="004931D2">
        <w:rPr>
          <w:rStyle w:val="CitationintenseCar"/>
          <w:color w:val="8064A2" w:themeColor="accent4"/>
        </w:rPr>
        <w:t>Innovation</w:t>
      </w:r>
      <w:r w:rsidR="00227B27">
        <w:rPr>
          <w:rStyle w:val="CitationintenseCar"/>
          <w:color w:val="C0504D" w:themeColor="accent2"/>
        </w:rPr>
        <w:tab/>
      </w:r>
      <w:r w:rsidR="00227B27">
        <w:rPr>
          <w:rStyle w:val="CitationintenseCar"/>
          <w:color w:val="C0504D" w:themeColor="accent2"/>
        </w:rPr>
        <w:tab/>
      </w:r>
    </w:p>
    <w:p w14:paraId="3D7B3550" w14:textId="77777777" w:rsidR="00626C8B" w:rsidRPr="00DE63FE" w:rsidRDefault="00626C8B" w:rsidP="002F07B6">
      <w:pPr>
        <w:rPr>
          <w:sz w:val="20"/>
          <w:szCs w:val="20"/>
        </w:rPr>
      </w:pPr>
    </w:p>
    <w:p w14:paraId="3AB91B93" w14:textId="77777777" w:rsidR="00DE63FE" w:rsidRDefault="00643A30" w:rsidP="004931D2">
      <w:pPr>
        <w:ind w:left="708"/>
        <w:rPr>
          <w:rStyle w:val="CitationintenseCar"/>
          <w:color w:val="F79646" w:themeColor="accent6"/>
        </w:rPr>
      </w:pPr>
      <w:bookmarkStart w:id="0" w:name="_GoBack"/>
      <w:r>
        <w:rPr>
          <w:rStyle w:val="CitationintenseCar"/>
          <w:color w:val="F79646" w:themeColor="accent6"/>
        </w:rPr>
        <w:t>Réconciliation</w:t>
      </w:r>
      <w:r>
        <w:rPr>
          <w:rStyle w:val="CitationintenseCar"/>
          <w:color w:val="F79646" w:themeColor="accent6"/>
        </w:rPr>
        <w:tab/>
      </w:r>
      <w:r w:rsidR="004931D2">
        <w:rPr>
          <w:rStyle w:val="CitationintenseCar"/>
          <w:color w:val="F79646" w:themeColor="accent6"/>
        </w:rPr>
        <w:tab/>
      </w:r>
      <w:r w:rsidRPr="004931D2">
        <w:rPr>
          <w:rStyle w:val="CitationintenseCar"/>
          <w:color w:val="0000FF"/>
        </w:rPr>
        <w:t>Insertion</w:t>
      </w:r>
      <w:r>
        <w:rPr>
          <w:rStyle w:val="CitationintenseCar"/>
          <w:color w:val="F79646" w:themeColor="accent6"/>
        </w:rPr>
        <w:tab/>
      </w:r>
      <w:r w:rsidR="004931D2">
        <w:rPr>
          <w:rStyle w:val="CitationintenseCar"/>
          <w:color w:val="F79646" w:themeColor="accent6"/>
        </w:rPr>
        <w:tab/>
      </w:r>
      <w:r w:rsidRPr="00DE63FE">
        <w:rPr>
          <w:rStyle w:val="CitationintenseCar"/>
          <w:color w:val="FF6600"/>
        </w:rPr>
        <w:t>Savoir-faire</w:t>
      </w:r>
      <w:r>
        <w:rPr>
          <w:rStyle w:val="CitationintenseCar"/>
          <w:color w:val="F79646" w:themeColor="accent6"/>
        </w:rPr>
        <w:tab/>
      </w:r>
      <w:r>
        <w:rPr>
          <w:rStyle w:val="CitationintenseCar"/>
          <w:color w:val="F79646" w:themeColor="accent6"/>
        </w:rPr>
        <w:tab/>
      </w:r>
    </w:p>
    <w:bookmarkEnd w:id="0"/>
    <w:p w14:paraId="6A63A440" w14:textId="77777777" w:rsidR="00DE63FE" w:rsidRPr="00DE63FE" w:rsidRDefault="00DE63FE" w:rsidP="00DE63FE">
      <w:pPr>
        <w:rPr>
          <w:rStyle w:val="CitationintenseCar"/>
          <w:color w:val="F79646" w:themeColor="accent6"/>
          <w:sz w:val="20"/>
          <w:szCs w:val="20"/>
        </w:rPr>
      </w:pPr>
    </w:p>
    <w:p w14:paraId="0BA120E4" w14:textId="77777777" w:rsidR="00CE2A1D" w:rsidRPr="0048300E" w:rsidRDefault="00643A30" w:rsidP="00DE63FE">
      <w:pPr>
        <w:rPr>
          <w:rStyle w:val="CitationintenseCar"/>
          <w:b w:val="0"/>
          <w:bCs w:val="0"/>
          <w:i w:val="0"/>
          <w:iCs w:val="0"/>
          <w:color w:val="FF6600"/>
        </w:rPr>
      </w:pPr>
      <w:r w:rsidRPr="00DE63FE">
        <w:rPr>
          <w:rStyle w:val="CitationintenseCar"/>
          <w:color w:val="008000"/>
        </w:rPr>
        <w:t>Solidarité</w:t>
      </w:r>
      <w:r w:rsidR="00DE63FE">
        <w:rPr>
          <w:rStyle w:val="CitationintenseCar"/>
          <w:color w:val="F79646" w:themeColor="accent6"/>
        </w:rPr>
        <w:tab/>
      </w:r>
      <w:r w:rsidR="00DE63FE">
        <w:rPr>
          <w:rStyle w:val="CitationintenseCar"/>
          <w:color w:val="F79646" w:themeColor="accent6"/>
        </w:rPr>
        <w:tab/>
      </w:r>
      <w:r w:rsidR="00DE63FE">
        <w:rPr>
          <w:rStyle w:val="CitationintenseCar"/>
          <w:color w:val="F79646" w:themeColor="accent6"/>
        </w:rPr>
        <w:tab/>
      </w:r>
      <w:r>
        <w:rPr>
          <w:rStyle w:val="CitationintenseCar"/>
          <w:color w:val="F79646" w:themeColor="accent6"/>
        </w:rPr>
        <w:tab/>
        <w:t>Accessibilité</w:t>
      </w:r>
      <w:r w:rsidR="0048300E">
        <w:rPr>
          <w:rStyle w:val="CitationintenseCar"/>
          <w:color w:val="F79646" w:themeColor="accent6"/>
        </w:rPr>
        <w:tab/>
      </w:r>
      <w:r w:rsidR="00626C8B">
        <w:tab/>
      </w:r>
      <w:r w:rsidRPr="00DE63FE">
        <w:rPr>
          <w:rStyle w:val="CitationintenseCar"/>
          <w:color w:val="548DD4" w:themeColor="text2" w:themeTint="99"/>
        </w:rPr>
        <w:t>Economie sociale et solidaire</w:t>
      </w:r>
    </w:p>
    <w:p w14:paraId="3F77850C" w14:textId="77777777" w:rsidR="009C4319" w:rsidRPr="002F07B6" w:rsidRDefault="00DE63FE" w:rsidP="00DE63FE">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2DDBA8FB" wp14:editId="5EEE69AB">
                <wp:simplePos x="0" y="0"/>
                <wp:positionH relativeFrom="column">
                  <wp:posOffset>-228600</wp:posOffset>
                </wp:positionH>
                <wp:positionV relativeFrom="paragraph">
                  <wp:posOffset>187960</wp:posOffset>
                </wp:positionV>
                <wp:extent cx="6400800" cy="1492885"/>
                <wp:effectExtent l="0" t="0" r="25400" b="31115"/>
                <wp:wrapSquare wrapText="bothSides"/>
                <wp:docPr id="4" name="Zone de texte 2"/>
                <wp:cNvGraphicFramePr/>
                <a:graphic xmlns:a="http://schemas.openxmlformats.org/drawingml/2006/main">
                  <a:graphicData uri="http://schemas.microsoft.com/office/word/2010/wordprocessingShape">
                    <wps:wsp>
                      <wps:cNvSpPr txBox="1"/>
                      <wps:spPr>
                        <a:xfrm>
                          <a:off x="0" y="0"/>
                          <a:ext cx="6400800" cy="1492885"/>
                        </a:xfrm>
                        <a:prstGeom prst="rect">
                          <a:avLst/>
                        </a:prstGeom>
                        <a:noFill/>
                        <a:ln w="19050" cmpd="sng">
                          <a:solidFill>
                            <a:srgbClr val="1300EC"/>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EEFEE" w14:textId="77777777" w:rsidR="00643A30" w:rsidRDefault="00643A30" w:rsidP="009D0A20">
                            <w:pPr>
                              <w:jc w:val="center"/>
                              <w:rPr>
                                <w:rStyle w:val="Lienhypertexte"/>
                                <w:b/>
                                <w:i/>
                                <w:color w:val="161AF4"/>
                                <w:u w:val="none"/>
                              </w:rPr>
                            </w:pPr>
                            <w:r>
                              <w:rPr>
                                <w:b/>
                                <w:i/>
                                <w:color w:val="161AF4"/>
                              </w:rPr>
                              <w:t>Contact:</w:t>
                            </w:r>
                          </w:p>
                          <w:p w14:paraId="5F274817" w14:textId="77777777" w:rsidR="00643A30" w:rsidRPr="00B731A2" w:rsidRDefault="00643A30" w:rsidP="009D0A20">
                            <w:pPr>
                              <w:tabs>
                                <w:tab w:val="left" w:pos="3980"/>
                              </w:tabs>
                              <w:jc w:val="center"/>
                              <w:rPr>
                                <w:rStyle w:val="Lienhypertexte"/>
                                <w:sz w:val="16"/>
                                <w:szCs w:val="16"/>
                              </w:rPr>
                            </w:pPr>
                          </w:p>
                          <w:p w14:paraId="010570E7" w14:textId="77777777" w:rsidR="00643A30" w:rsidRDefault="00643A30" w:rsidP="00643A30">
                            <w:pPr>
                              <w:jc w:val="center"/>
                            </w:pPr>
                            <w:r>
                              <w:t>Madame Anne COSQUER, Présidente</w:t>
                            </w:r>
                          </w:p>
                          <w:p w14:paraId="48C8F987" w14:textId="77777777" w:rsidR="00643A30" w:rsidRDefault="00643A30" w:rsidP="00643A30">
                            <w:pPr>
                              <w:jc w:val="center"/>
                            </w:pPr>
                            <w:r>
                              <w:t>Monsieur Chris AMBRAISSE-BOSTON, Directeur et Créateur de Mode</w:t>
                            </w:r>
                          </w:p>
                          <w:p w14:paraId="61197EF1" w14:textId="77777777" w:rsidR="00643A30" w:rsidRPr="00B731A2" w:rsidRDefault="00643A30" w:rsidP="00643A30">
                            <w:pPr>
                              <w:jc w:val="center"/>
                              <w:rPr>
                                <w:sz w:val="16"/>
                                <w:szCs w:val="16"/>
                              </w:rPr>
                            </w:pPr>
                          </w:p>
                          <w:p w14:paraId="2A27D31F" w14:textId="77777777" w:rsidR="00643A30" w:rsidRDefault="00643A30" w:rsidP="00643A30">
                            <w:pPr>
                              <w:jc w:val="center"/>
                            </w:pPr>
                            <w:r>
                              <w:t>Atelier : 26 rue l’Ourcq – 75019 PARIS</w:t>
                            </w:r>
                          </w:p>
                          <w:p w14:paraId="54DB117F" w14:textId="77777777" w:rsidR="00643A30" w:rsidRDefault="00643A30" w:rsidP="00643A30">
                            <w:pPr>
                              <w:jc w:val="center"/>
                            </w:pPr>
                            <w:r>
                              <w:t xml:space="preserve">Siège social : 14 rue Van </w:t>
                            </w:r>
                            <w:proofErr w:type="spellStart"/>
                            <w:r>
                              <w:t>Loo</w:t>
                            </w:r>
                            <w:proofErr w:type="spellEnd"/>
                            <w:r>
                              <w:t xml:space="preserve"> – résidence 8 – 75016 PARIS</w:t>
                            </w:r>
                          </w:p>
                          <w:p w14:paraId="733B08AE" w14:textId="77777777" w:rsidR="00643A30" w:rsidRDefault="00643A30" w:rsidP="00B731A2">
                            <w:pPr>
                              <w:jc w:val="center"/>
                            </w:pPr>
                            <w:r>
                              <w:t xml:space="preserve">06.70.08.44.80 – </w:t>
                            </w:r>
                            <w:hyperlink r:id="rId13" w:history="1">
                              <w:r w:rsidRPr="00F46093">
                                <w:rPr>
                                  <w:rStyle w:val="Lienhypertexte"/>
                                </w:rPr>
                                <w:t>modeethandicap1@orange.fr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14.8pt;width:7in;height:1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" filled="f" strokecolor="#1300ec" strokeweight="1.5pt">
                <v:textbox>
                  <w:txbxContent>
                    <w:p w14:paraId="125EEFEE" w14:textId="77777777" w:rsidR="00643A30" w:rsidRDefault="00643A30" w:rsidP="009D0A20">
                      <w:pPr>
                        <w:jc w:val="center"/>
                        <w:rPr>
                          <w:rStyle w:val="Lienhypertexte"/>
                          <w:b/>
                          <w:i/>
                          <w:color w:val="161AF4"/>
                          <w:u w:val="none"/>
                        </w:rPr>
                      </w:pPr>
                      <w:r>
                        <w:rPr>
                          <w:b/>
                          <w:i/>
                          <w:color w:val="161AF4"/>
                        </w:rPr>
                        <w:t>Contact:</w:t>
                      </w:r>
                    </w:p>
                    <w:p w14:paraId="5F274817" w14:textId="77777777" w:rsidR="00643A30" w:rsidRPr="00B731A2" w:rsidRDefault="00643A30" w:rsidP="009D0A20">
                      <w:pPr>
                        <w:tabs>
                          <w:tab w:val="left" w:pos="3980"/>
                        </w:tabs>
                        <w:jc w:val="center"/>
                        <w:rPr>
                          <w:rStyle w:val="Lienhypertexte"/>
                          <w:sz w:val="16"/>
                          <w:szCs w:val="16"/>
                        </w:rPr>
                      </w:pPr>
                    </w:p>
                    <w:p w14:paraId="010570E7" w14:textId="77777777" w:rsidR="00643A30" w:rsidRDefault="00643A30" w:rsidP="00643A30">
                      <w:pPr>
                        <w:jc w:val="center"/>
                      </w:pPr>
                      <w:r>
                        <w:t>Madame Anne COSQUER, Présidente</w:t>
                      </w:r>
                    </w:p>
                    <w:p w14:paraId="48C8F987" w14:textId="77777777" w:rsidR="00643A30" w:rsidRDefault="00643A30" w:rsidP="00643A30">
                      <w:pPr>
                        <w:jc w:val="center"/>
                      </w:pPr>
                      <w:r>
                        <w:t>Monsieur Chris AMBRAISSE-BOSTON, Directeur et Créateur de Mode</w:t>
                      </w:r>
                    </w:p>
                    <w:p w14:paraId="61197EF1" w14:textId="77777777" w:rsidR="00643A30" w:rsidRPr="00B731A2" w:rsidRDefault="00643A30" w:rsidP="00643A30">
                      <w:pPr>
                        <w:jc w:val="center"/>
                        <w:rPr>
                          <w:sz w:val="16"/>
                          <w:szCs w:val="16"/>
                        </w:rPr>
                      </w:pPr>
                    </w:p>
                    <w:p w14:paraId="2A27D31F" w14:textId="77777777" w:rsidR="00643A30" w:rsidRDefault="00643A30" w:rsidP="00643A30">
                      <w:pPr>
                        <w:jc w:val="center"/>
                      </w:pPr>
                      <w:r>
                        <w:t>Atelier : 26 rue l’Ourcq – 75019 PARIS</w:t>
                      </w:r>
                    </w:p>
                    <w:p w14:paraId="54DB117F" w14:textId="77777777" w:rsidR="00643A30" w:rsidRDefault="00643A30" w:rsidP="00643A30">
                      <w:pPr>
                        <w:jc w:val="center"/>
                      </w:pPr>
                      <w:r>
                        <w:t xml:space="preserve">Siège social : 14 rue Van </w:t>
                      </w:r>
                      <w:proofErr w:type="spellStart"/>
                      <w:r>
                        <w:t>Loo</w:t>
                      </w:r>
                      <w:proofErr w:type="spellEnd"/>
                      <w:r>
                        <w:t xml:space="preserve"> – résidence 8 – 75016 PARIS</w:t>
                      </w:r>
                    </w:p>
                    <w:p w14:paraId="733B08AE" w14:textId="77777777" w:rsidR="00643A30" w:rsidRDefault="00643A30" w:rsidP="00B731A2">
                      <w:pPr>
                        <w:jc w:val="center"/>
                      </w:pPr>
                      <w:r>
                        <w:t xml:space="preserve">06.70.08.44.80 – </w:t>
                      </w:r>
                      <w:hyperlink r:id="rId15" w:history="1">
                        <w:r w:rsidRPr="00F46093">
                          <w:rPr>
                            <w:rStyle w:val="Lienhypertexte"/>
                          </w:rPr>
                          <w:t>modeethandicap1@orange.fr</w:t>
                        </w:r>
                      </w:hyperlink>
                    </w:p>
                  </w:txbxContent>
                </v:textbox>
                <w10:wrap type="square"/>
              </v:shape>
            </w:pict>
          </mc:Fallback>
        </mc:AlternateContent>
      </w:r>
    </w:p>
    <w:sectPr w:rsidR="009C4319" w:rsidRPr="002F07B6" w:rsidSect="00D95C2A">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B793A" w14:textId="77777777" w:rsidR="00643A30" w:rsidRDefault="00643A30" w:rsidP="002F07B6">
      <w:r>
        <w:separator/>
      </w:r>
    </w:p>
  </w:endnote>
  <w:endnote w:type="continuationSeparator" w:id="0">
    <w:p w14:paraId="253FEFD1" w14:textId="77777777" w:rsidR="00643A30" w:rsidRDefault="00643A30" w:rsidP="002F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26FC" w14:textId="77777777" w:rsidR="00643A30" w:rsidRPr="00966B9C" w:rsidRDefault="00643A30" w:rsidP="00966B9C">
    <w:pPr>
      <w:pStyle w:val="Pieddepage"/>
      <w:jc w:val="center"/>
      <w:rPr>
        <w:b/>
        <w:i/>
        <w:color w:val="E3771B"/>
      </w:rPr>
    </w:pPr>
    <w:r>
      <w:rPr>
        <w:noProof/>
      </w:rPr>
      <w:drawing>
        <wp:anchor distT="0" distB="0" distL="114300" distR="114300" simplePos="0" relativeHeight="251659264" behindDoc="0" locked="0" layoutInCell="1" allowOverlap="1" wp14:anchorId="0F7B3373" wp14:editId="04718744">
          <wp:simplePos x="0" y="0"/>
          <wp:positionH relativeFrom="column">
            <wp:posOffset>5600700</wp:posOffset>
          </wp:positionH>
          <wp:positionV relativeFrom="paragraph">
            <wp:posOffset>-478790</wp:posOffset>
          </wp:positionV>
          <wp:extent cx="800100" cy="82296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JD petit 09-05.tif"/>
                  <pic:cNvPicPr/>
                </pic:nvPicPr>
                <pic:blipFill>
                  <a:blip r:embed="rId1">
                    <a:extLst>
                      <a:ext uri="{28A0092B-C50C-407E-A947-70E740481C1C}">
                        <a14:useLocalDpi xmlns:a14="http://schemas.microsoft.com/office/drawing/2010/main" val="0"/>
                      </a:ext>
                    </a:extLst>
                  </a:blip>
                  <a:stretch>
                    <a:fillRect/>
                  </a:stretch>
                </pic:blipFill>
                <pic:spPr>
                  <a:xfrm>
                    <a:off x="0" y="0"/>
                    <a:ext cx="800100" cy="822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966B9C">
      <w:rPr>
        <w:b/>
        <w:i/>
        <w:color w:val="E3771B"/>
      </w:rPr>
      <w:t>Réseau «  Famille Julienne DUMESTE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89FB5" w14:textId="77777777" w:rsidR="00643A30" w:rsidRDefault="00643A30" w:rsidP="002F07B6">
      <w:r>
        <w:separator/>
      </w:r>
    </w:p>
  </w:footnote>
  <w:footnote w:type="continuationSeparator" w:id="0">
    <w:p w14:paraId="520F1CEE" w14:textId="77777777" w:rsidR="00643A30" w:rsidRDefault="00643A30" w:rsidP="002F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6"/>
    <w:rsid w:val="00000FF8"/>
    <w:rsid w:val="000712CE"/>
    <w:rsid w:val="00145975"/>
    <w:rsid w:val="001B7BBE"/>
    <w:rsid w:val="001D3088"/>
    <w:rsid w:val="001E7CBA"/>
    <w:rsid w:val="001F77F5"/>
    <w:rsid w:val="00212340"/>
    <w:rsid w:val="00227B27"/>
    <w:rsid w:val="00234D02"/>
    <w:rsid w:val="002F07B6"/>
    <w:rsid w:val="003257F3"/>
    <w:rsid w:val="003A09B3"/>
    <w:rsid w:val="0047066E"/>
    <w:rsid w:val="0048300E"/>
    <w:rsid w:val="004931D2"/>
    <w:rsid w:val="004A7E61"/>
    <w:rsid w:val="00623B44"/>
    <w:rsid w:val="00626C8B"/>
    <w:rsid w:val="00643A30"/>
    <w:rsid w:val="007203C3"/>
    <w:rsid w:val="00845305"/>
    <w:rsid w:val="008A579E"/>
    <w:rsid w:val="009417E4"/>
    <w:rsid w:val="00966B9C"/>
    <w:rsid w:val="009C4319"/>
    <w:rsid w:val="009D0A20"/>
    <w:rsid w:val="00A2064A"/>
    <w:rsid w:val="00A36F9B"/>
    <w:rsid w:val="00A80BEC"/>
    <w:rsid w:val="00AA3AA6"/>
    <w:rsid w:val="00B11A63"/>
    <w:rsid w:val="00B731A2"/>
    <w:rsid w:val="00BA1AC4"/>
    <w:rsid w:val="00BD50E0"/>
    <w:rsid w:val="00C15604"/>
    <w:rsid w:val="00C927BF"/>
    <w:rsid w:val="00CE2A1D"/>
    <w:rsid w:val="00CE3E27"/>
    <w:rsid w:val="00D0390A"/>
    <w:rsid w:val="00D61B36"/>
    <w:rsid w:val="00D806CA"/>
    <w:rsid w:val="00D95C2A"/>
    <w:rsid w:val="00DE4B2B"/>
    <w:rsid w:val="00DE63FE"/>
    <w:rsid w:val="00FC35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3A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 w:type="character" w:styleId="Lienhypertextesuivi">
    <w:name w:val="FollowedHyperlink"/>
    <w:basedOn w:val="Policepardfaut"/>
    <w:uiPriority w:val="99"/>
    <w:semiHidden/>
    <w:unhideWhenUsed/>
    <w:rsid w:val="001D30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 w:type="character" w:styleId="Lienhypertextesuivi">
    <w:name w:val="FollowedHyperlink"/>
    <w:basedOn w:val="Policepardfaut"/>
    <w:uiPriority w:val="99"/>
    <w:semiHidden/>
    <w:unhideWhenUsed/>
    <w:rsid w:val="001D3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modeethandicap" TargetMode="External"/><Relationship Id="rId12" Type="http://schemas.openxmlformats.org/officeDocument/2006/relationships/image" Target="media/image3.jpeg"/><Relationship Id="rId13" Type="http://schemas.openxmlformats.org/officeDocument/2006/relationships/hyperlink" Target="mailto:modeethandicap1@orange.fr" TargetMode="External"/><Relationship Id="rId15" Type="http://schemas.openxmlformats.org/officeDocument/2006/relationships/hyperlink" Target="mailto:modeethandicap1@orange.fr"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facebook.com/modeethandicap"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E7BB-C552-3542-A5EA-124EC028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Words>
  <Characters>206</Characters>
  <Application>Microsoft Macintosh Word</Application>
  <DocSecurity>0</DocSecurity>
  <Lines>1</Lines>
  <Paragraphs>1</Paragraphs>
  <ScaleCrop>false</ScaleCrop>
  <Company>SCI JULIENNE DUMESTE</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 JULIENNE DUMESTE</dc:creator>
  <cp:keywords/>
  <dc:description/>
  <cp:lastModifiedBy>SCI JULIENNE DUMESTE</cp:lastModifiedBy>
  <cp:revision>5</cp:revision>
  <cp:lastPrinted>2018-10-17T13:52:00Z</cp:lastPrinted>
  <dcterms:created xsi:type="dcterms:W3CDTF">2018-10-17T14:16:00Z</dcterms:created>
  <dcterms:modified xsi:type="dcterms:W3CDTF">2019-04-24T14:25:00Z</dcterms:modified>
</cp:coreProperties>
</file>